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70FCA" w14:textId="77777777" w:rsidR="00BE257C" w:rsidRPr="00733C62" w:rsidRDefault="00BE257C" w:rsidP="00BE25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1"/>
          <w:szCs w:val="36"/>
        </w:rPr>
      </w:pPr>
      <w:r w:rsidRPr="00733C62">
        <w:rPr>
          <w:rFonts w:ascii="inherit" w:eastAsia="Times New Roman" w:hAnsi="inherit" w:cs="Segoe UI Historic"/>
          <w:color w:val="050505"/>
          <w:sz w:val="31"/>
          <w:szCs w:val="36"/>
        </w:rPr>
        <w:t>Toyota Corolla LE 2022</w:t>
      </w:r>
    </w:p>
    <w:p w14:paraId="5945A94C" w14:textId="77777777" w:rsidR="00BE257C" w:rsidRPr="00733C62" w:rsidRDefault="00BE257C" w:rsidP="00BE257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1"/>
          <w:szCs w:val="36"/>
        </w:rPr>
      </w:pPr>
      <w:r w:rsidRPr="00733C62">
        <w:rPr>
          <w:rFonts w:ascii="inherit" w:eastAsia="Times New Roman" w:hAnsi="inherit" w:cs="Times New Roman"/>
          <w:color w:val="050505"/>
          <w:sz w:val="31"/>
          <w:szCs w:val="36"/>
          <w:rtl/>
        </w:rPr>
        <w:t xml:space="preserve">تويوتا كورولا </w:t>
      </w:r>
      <w:r w:rsidRPr="00733C62">
        <w:rPr>
          <w:rFonts w:ascii="inherit" w:eastAsia="Times New Roman" w:hAnsi="inherit" w:cs="Segoe UI Historic"/>
          <w:color w:val="050505"/>
          <w:sz w:val="31"/>
          <w:szCs w:val="36"/>
        </w:rPr>
        <w:t>LE 2022</w:t>
      </w:r>
    </w:p>
    <w:p w14:paraId="607CBE8B" w14:textId="77777777" w:rsidR="00BE257C" w:rsidRPr="00733C62" w:rsidRDefault="00BE257C" w:rsidP="00BE257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1"/>
          <w:szCs w:val="36"/>
          <w:rtl/>
        </w:rPr>
      </w:pPr>
      <w:r w:rsidRPr="00733C62">
        <w:rPr>
          <w:rFonts w:ascii="inherit" w:eastAsia="Times New Roman" w:hAnsi="inherit" w:cs="Times New Roman"/>
          <w:color w:val="050505"/>
          <w:sz w:val="31"/>
          <w:szCs w:val="36"/>
          <w:rtl/>
        </w:rPr>
        <w:t>وأرد امريكي</w:t>
      </w:r>
    </w:p>
    <w:p w14:paraId="2CA6D6F4" w14:textId="77777777" w:rsidR="00BE257C" w:rsidRPr="00733C62" w:rsidRDefault="00BE257C" w:rsidP="00BE257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1"/>
          <w:szCs w:val="36"/>
          <w:rtl/>
        </w:rPr>
      </w:pPr>
      <w:r w:rsidRPr="00733C62">
        <w:rPr>
          <w:rFonts w:ascii="inherit" w:eastAsia="Times New Roman" w:hAnsi="inherit" w:cs="Times New Roman"/>
          <w:color w:val="050505"/>
          <w:sz w:val="31"/>
          <w:szCs w:val="36"/>
          <w:rtl/>
        </w:rPr>
        <w:t xml:space="preserve">مواصفات </w:t>
      </w:r>
      <w:r w:rsidRPr="00733C62">
        <w:rPr>
          <w:rFonts w:ascii="inherit" w:eastAsia="Times New Roman" w:hAnsi="inherit" w:cs="Segoe UI Historic"/>
          <w:color w:val="050505"/>
          <w:sz w:val="31"/>
          <w:szCs w:val="36"/>
        </w:rPr>
        <w:t>LE</w:t>
      </w:r>
    </w:p>
    <w:p w14:paraId="17911D2B" w14:textId="77777777" w:rsidR="00BE257C" w:rsidRPr="00733C62" w:rsidRDefault="00BE257C" w:rsidP="00BE257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1"/>
          <w:szCs w:val="36"/>
          <w:rtl/>
        </w:rPr>
      </w:pPr>
      <w:r w:rsidRPr="00733C62">
        <w:rPr>
          <w:rFonts w:ascii="inherit" w:eastAsia="Times New Roman" w:hAnsi="inherit" w:cs="Times New Roman"/>
          <w:color w:val="050505"/>
          <w:sz w:val="31"/>
          <w:szCs w:val="36"/>
          <w:rtl/>
        </w:rPr>
        <w:t>بصمه</w:t>
      </w:r>
    </w:p>
    <w:p w14:paraId="3518BBE2" w14:textId="77777777" w:rsidR="00BE257C" w:rsidRPr="00733C62" w:rsidRDefault="00BE257C" w:rsidP="00BE257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1"/>
          <w:szCs w:val="36"/>
          <w:rtl/>
        </w:rPr>
      </w:pPr>
      <w:r w:rsidRPr="00733C62">
        <w:rPr>
          <w:rFonts w:ascii="inherit" w:eastAsia="Times New Roman" w:hAnsi="inherit" w:cs="Times New Roman"/>
          <w:color w:val="050505"/>
          <w:sz w:val="31"/>
          <w:szCs w:val="36"/>
          <w:rtl/>
        </w:rPr>
        <w:t>شاشه كبيره</w:t>
      </w:r>
    </w:p>
    <w:p w14:paraId="10ECAEF6" w14:textId="77777777" w:rsidR="00BE257C" w:rsidRPr="00733C62" w:rsidRDefault="00BE257C" w:rsidP="00BE257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1"/>
          <w:szCs w:val="36"/>
          <w:rtl/>
        </w:rPr>
      </w:pPr>
      <w:r w:rsidRPr="00733C62">
        <w:rPr>
          <w:rFonts w:ascii="inherit" w:eastAsia="Times New Roman" w:hAnsi="inherit" w:cs="Times New Roman"/>
          <w:color w:val="050505"/>
          <w:sz w:val="31"/>
          <w:szCs w:val="36"/>
          <w:rtl/>
        </w:rPr>
        <w:t>كاميرا دوار</w:t>
      </w:r>
    </w:p>
    <w:p w14:paraId="6300CF62" w14:textId="77777777" w:rsidR="00BE257C" w:rsidRPr="00733C62" w:rsidRDefault="00BE257C" w:rsidP="00BE257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1"/>
          <w:szCs w:val="36"/>
          <w:rtl/>
        </w:rPr>
      </w:pPr>
      <w:r w:rsidRPr="00733C62">
        <w:rPr>
          <w:rFonts w:ascii="inherit" w:eastAsia="Times New Roman" w:hAnsi="inherit" w:cs="Times New Roman"/>
          <w:color w:val="050505"/>
          <w:sz w:val="31"/>
          <w:szCs w:val="36"/>
          <w:rtl/>
        </w:rPr>
        <w:t>رادار أمامي</w:t>
      </w:r>
    </w:p>
    <w:p w14:paraId="3120CF66" w14:textId="77777777" w:rsidR="00BE257C" w:rsidRPr="00733C62" w:rsidRDefault="00BE257C" w:rsidP="00BE257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1"/>
          <w:szCs w:val="36"/>
          <w:rtl/>
        </w:rPr>
      </w:pPr>
      <w:r w:rsidRPr="00733C62">
        <w:rPr>
          <w:rFonts w:ascii="inherit" w:eastAsia="Times New Roman" w:hAnsi="inherit" w:cs="Times New Roman"/>
          <w:color w:val="050505"/>
          <w:sz w:val="31"/>
          <w:szCs w:val="36"/>
          <w:rtl/>
        </w:rPr>
        <w:t>رادار خلفي</w:t>
      </w:r>
    </w:p>
    <w:p w14:paraId="52C14C01" w14:textId="77777777" w:rsidR="00BE257C" w:rsidRPr="00733C62" w:rsidRDefault="00BE257C" w:rsidP="00BE257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1"/>
          <w:szCs w:val="36"/>
          <w:rtl/>
        </w:rPr>
      </w:pPr>
      <w:r w:rsidRPr="00733C62">
        <w:rPr>
          <w:rFonts w:ascii="inherit" w:eastAsia="Times New Roman" w:hAnsi="inherit" w:cs="Times New Roman"/>
          <w:color w:val="050505"/>
          <w:sz w:val="31"/>
          <w:szCs w:val="36"/>
          <w:rtl/>
        </w:rPr>
        <w:t>رادار جانبي</w:t>
      </w:r>
    </w:p>
    <w:p w14:paraId="5C8D94EF" w14:textId="77777777" w:rsidR="00BE257C" w:rsidRPr="00733C62" w:rsidRDefault="00BE257C" w:rsidP="00BE257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1"/>
          <w:szCs w:val="36"/>
          <w:rtl/>
        </w:rPr>
      </w:pPr>
      <w:r w:rsidRPr="00733C62">
        <w:rPr>
          <w:rFonts w:ascii="inherit" w:eastAsia="Times New Roman" w:hAnsi="inherit" w:cs="Times New Roman"/>
          <w:color w:val="050505"/>
          <w:sz w:val="31"/>
          <w:szCs w:val="36"/>
          <w:rtl/>
        </w:rPr>
        <w:t>حساسات</w:t>
      </w:r>
    </w:p>
    <w:p w14:paraId="3E97751C" w14:textId="77777777" w:rsidR="00BE257C" w:rsidRPr="00733C62" w:rsidRDefault="00BE257C" w:rsidP="00BE257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1"/>
          <w:szCs w:val="36"/>
          <w:rtl/>
        </w:rPr>
      </w:pPr>
      <w:r w:rsidRPr="00733C62">
        <w:rPr>
          <w:rFonts w:ascii="inherit" w:eastAsia="Times New Roman" w:hAnsi="inherit" w:cs="Times New Roman"/>
          <w:color w:val="050505"/>
          <w:sz w:val="31"/>
          <w:szCs w:val="36"/>
          <w:rtl/>
        </w:rPr>
        <w:t>بريك بصمه</w:t>
      </w:r>
    </w:p>
    <w:p w14:paraId="5374764F" w14:textId="77777777" w:rsidR="00BE257C" w:rsidRPr="00733C62" w:rsidRDefault="00BE257C" w:rsidP="00BE257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1"/>
          <w:szCs w:val="36"/>
          <w:rtl/>
        </w:rPr>
      </w:pPr>
      <w:r w:rsidRPr="00733C62">
        <w:rPr>
          <w:rFonts w:ascii="inherit" w:eastAsia="Times New Roman" w:hAnsi="inherit" w:cs="Times New Roman"/>
          <w:color w:val="050505"/>
          <w:sz w:val="31"/>
          <w:szCs w:val="36"/>
          <w:rtl/>
        </w:rPr>
        <w:t xml:space="preserve">بيها </w:t>
      </w:r>
      <w:proofErr w:type="spellStart"/>
      <w:r w:rsidRPr="00733C62">
        <w:rPr>
          <w:rFonts w:ascii="inherit" w:eastAsia="Times New Roman" w:hAnsi="inherit" w:cs="Times New Roman"/>
          <w:color w:val="050505"/>
          <w:sz w:val="31"/>
          <w:szCs w:val="36"/>
          <w:rtl/>
        </w:rPr>
        <w:t>جاملغ</w:t>
      </w:r>
      <w:proofErr w:type="spellEnd"/>
      <w:r w:rsidRPr="00733C62">
        <w:rPr>
          <w:rFonts w:ascii="inherit" w:eastAsia="Times New Roman" w:hAnsi="inherit" w:cs="Times New Roman"/>
          <w:color w:val="050505"/>
          <w:sz w:val="31"/>
          <w:szCs w:val="36"/>
          <w:rtl/>
        </w:rPr>
        <w:t xml:space="preserve"> </w:t>
      </w:r>
      <w:proofErr w:type="spellStart"/>
      <w:r w:rsidRPr="00733C62">
        <w:rPr>
          <w:rFonts w:ascii="inherit" w:eastAsia="Times New Roman" w:hAnsi="inherit" w:cs="Times New Roman"/>
          <w:color w:val="050505"/>
          <w:sz w:val="31"/>
          <w:szCs w:val="36"/>
          <w:rtl/>
        </w:rPr>
        <w:t>وبونيد</w:t>
      </w:r>
      <w:proofErr w:type="spellEnd"/>
      <w:r w:rsidRPr="00733C62">
        <w:rPr>
          <w:rFonts w:ascii="inherit" w:eastAsia="Times New Roman" w:hAnsi="inherit" w:cs="Times New Roman"/>
          <w:color w:val="050505"/>
          <w:sz w:val="31"/>
          <w:szCs w:val="36"/>
          <w:rtl/>
        </w:rPr>
        <w:t xml:space="preserve"> </w:t>
      </w:r>
      <w:proofErr w:type="spellStart"/>
      <w:r w:rsidRPr="00733C62">
        <w:rPr>
          <w:rFonts w:ascii="inherit" w:eastAsia="Times New Roman" w:hAnsi="inherit" w:cs="Times New Roman"/>
          <w:color w:val="050505"/>
          <w:sz w:val="31"/>
          <w:szCs w:val="36"/>
          <w:rtl/>
        </w:rPr>
        <w:t>صبخ</w:t>
      </w:r>
      <w:proofErr w:type="spellEnd"/>
      <w:r w:rsidRPr="00733C62">
        <w:rPr>
          <w:rFonts w:ascii="inherit" w:eastAsia="Times New Roman" w:hAnsi="inherit" w:cs="Times New Roman"/>
          <w:color w:val="050505"/>
          <w:sz w:val="31"/>
          <w:szCs w:val="36"/>
          <w:rtl/>
        </w:rPr>
        <w:t xml:space="preserve"> بدون دواخل</w:t>
      </w:r>
    </w:p>
    <w:p w14:paraId="35EB84F3" w14:textId="77777777" w:rsidR="00BE257C" w:rsidRPr="00733C62" w:rsidRDefault="00BE257C" w:rsidP="00BE257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1"/>
          <w:szCs w:val="36"/>
          <w:rtl/>
        </w:rPr>
      </w:pPr>
      <w:r w:rsidRPr="00733C62">
        <w:rPr>
          <w:rFonts w:ascii="inherit" w:eastAsia="Times New Roman" w:hAnsi="inherit" w:cs="Times New Roman"/>
          <w:color w:val="050505"/>
          <w:sz w:val="31"/>
          <w:szCs w:val="36"/>
          <w:rtl/>
        </w:rPr>
        <w:t>بدون إرباك</w:t>
      </w:r>
    </w:p>
    <w:p w14:paraId="2758265C" w14:textId="77777777" w:rsidR="00BE257C" w:rsidRPr="00733C62" w:rsidRDefault="00BE257C" w:rsidP="00BE257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1"/>
          <w:szCs w:val="36"/>
          <w:rtl/>
        </w:rPr>
      </w:pPr>
      <w:r w:rsidRPr="00733C62">
        <w:rPr>
          <w:rFonts w:ascii="inherit" w:eastAsia="Times New Roman" w:hAnsi="inherit" w:cs="Times New Roman"/>
          <w:color w:val="050505"/>
          <w:sz w:val="31"/>
          <w:szCs w:val="36"/>
          <w:rtl/>
        </w:rPr>
        <w:t xml:space="preserve">بيها بعد </w:t>
      </w:r>
      <w:proofErr w:type="spellStart"/>
      <w:r w:rsidRPr="00733C62">
        <w:rPr>
          <w:rFonts w:ascii="inherit" w:eastAsia="Times New Roman" w:hAnsi="inherit" w:cs="Times New Roman"/>
          <w:color w:val="050505"/>
          <w:sz w:val="31"/>
          <w:szCs w:val="36"/>
          <w:rtl/>
        </w:rPr>
        <w:t>اهوايا</w:t>
      </w:r>
      <w:proofErr w:type="spellEnd"/>
      <w:r w:rsidRPr="00733C62">
        <w:rPr>
          <w:rFonts w:ascii="inherit" w:eastAsia="Times New Roman" w:hAnsi="inherit" w:cs="Times New Roman"/>
          <w:color w:val="050505"/>
          <w:sz w:val="31"/>
          <w:szCs w:val="36"/>
          <w:rtl/>
        </w:rPr>
        <w:t xml:space="preserve"> مواصفات</w:t>
      </w:r>
    </w:p>
    <w:p w14:paraId="7BC46738" w14:textId="77777777" w:rsidR="00BE257C" w:rsidRPr="00733C62" w:rsidRDefault="00BE257C" w:rsidP="00BE257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1"/>
          <w:szCs w:val="36"/>
          <w:rtl/>
        </w:rPr>
      </w:pPr>
      <w:r w:rsidRPr="00733C62">
        <w:rPr>
          <w:rFonts w:ascii="inherit" w:eastAsia="Times New Roman" w:hAnsi="inherit" w:cs="Times New Roman"/>
          <w:color w:val="050505"/>
          <w:sz w:val="31"/>
          <w:szCs w:val="36"/>
          <w:rtl/>
        </w:rPr>
        <w:t>ماشي 3الف ميل يعني زيرو</w:t>
      </w:r>
    </w:p>
    <w:p w14:paraId="38B8BA58" w14:textId="77777777" w:rsidR="00BE257C" w:rsidRPr="00733C62" w:rsidRDefault="00BE257C" w:rsidP="00BE257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1"/>
          <w:szCs w:val="36"/>
          <w:rtl/>
        </w:rPr>
      </w:pPr>
      <w:r w:rsidRPr="00733C62">
        <w:rPr>
          <w:rFonts w:ascii="inherit" w:eastAsia="Times New Roman" w:hAnsi="inherit" w:cs="Times New Roman"/>
          <w:color w:val="050505"/>
          <w:sz w:val="31"/>
          <w:szCs w:val="36"/>
          <w:rtl/>
        </w:rPr>
        <w:t xml:space="preserve">مكان </w:t>
      </w:r>
      <w:proofErr w:type="spellStart"/>
      <w:r w:rsidRPr="00733C62">
        <w:rPr>
          <w:rFonts w:ascii="inherit" w:eastAsia="Times New Roman" w:hAnsi="inherit" w:cs="Times New Roman"/>
          <w:color w:val="050505"/>
          <w:sz w:val="31"/>
          <w:szCs w:val="36"/>
          <w:rtl/>
        </w:rPr>
        <w:t>السياره</w:t>
      </w:r>
      <w:proofErr w:type="spellEnd"/>
      <w:r w:rsidRPr="00733C62">
        <w:rPr>
          <w:rFonts w:ascii="inherit" w:eastAsia="Times New Roman" w:hAnsi="inherit" w:cs="Times New Roman"/>
          <w:color w:val="050505"/>
          <w:sz w:val="31"/>
          <w:szCs w:val="36"/>
          <w:rtl/>
        </w:rPr>
        <w:t>: عقره</w:t>
      </w:r>
    </w:p>
    <w:p w14:paraId="21D18422" w14:textId="77777777" w:rsidR="00BE257C" w:rsidRPr="00733C62" w:rsidRDefault="00BE257C" w:rsidP="00BE257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1"/>
          <w:szCs w:val="36"/>
          <w:rtl/>
        </w:rPr>
      </w:pPr>
      <w:r w:rsidRPr="00733C62">
        <w:rPr>
          <w:rFonts w:ascii="inherit" w:eastAsia="Times New Roman" w:hAnsi="inherit" w:cs="Times New Roman"/>
          <w:color w:val="050505"/>
          <w:sz w:val="31"/>
          <w:szCs w:val="36"/>
          <w:rtl/>
        </w:rPr>
        <w:t xml:space="preserve">السعر: 17000$ وبيها ومجال </w:t>
      </w:r>
    </w:p>
    <w:p w14:paraId="7DC6CEBC" w14:textId="77777777" w:rsidR="00BE257C" w:rsidRPr="00733C62" w:rsidRDefault="00BE257C" w:rsidP="00BE257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1"/>
          <w:szCs w:val="36"/>
          <w:rtl/>
        </w:rPr>
      </w:pPr>
      <w:r w:rsidRPr="00733C62">
        <w:rPr>
          <w:rFonts w:ascii="inherit" w:eastAsia="Times New Roman" w:hAnsi="inherit" w:cs="Times New Roman"/>
          <w:color w:val="050505"/>
          <w:sz w:val="31"/>
          <w:szCs w:val="36"/>
          <w:rtl/>
        </w:rPr>
        <w:t>للاستفسار الاتصال 07514589235</w:t>
      </w:r>
    </w:p>
    <w:p w14:paraId="477544F1" w14:textId="77777777" w:rsidR="004710F0" w:rsidRPr="00733C62" w:rsidRDefault="004710F0">
      <w:pPr>
        <w:rPr>
          <w:sz w:val="36"/>
          <w:szCs w:val="36"/>
        </w:rPr>
      </w:pPr>
    </w:p>
    <w:sectPr w:rsidR="004710F0" w:rsidRPr="00733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B31"/>
    <w:rsid w:val="004710F0"/>
    <w:rsid w:val="00733C62"/>
    <w:rsid w:val="00BE257C"/>
    <w:rsid w:val="00E1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4F6E95-653A-4F74-80DC-DE7B9604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2022-11-19T12:06:00Z</dcterms:created>
  <dcterms:modified xsi:type="dcterms:W3CDTF">2022-12-17T13:00:00Z</dcterms:modified>
</cp:coreProperties>
</file>